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0A0"/>
      </w:tblPr>
      <w:tblGrid>
        <w:gridCol w:w="5211"/>
        <w:gridCol w:w="426"/>
        <w:gridCol w:w="3969"/>
      </w:tblGrid>
      <w:tr w:rsidR="00E03BA2" w:rsidRPr="00C45396" w:rsidTr="00A97410">
        <w:trPr>
          <w:trHeight w:hRule="exact" w:val="718"/>
        </w:trPr>
        <w:tc>
          <w:tcPr>
            <w:tcW w:w="5211" w:type="dxa"/>
          </w:tcPr>
          <w:p w:rsidR="00E03BA2" w:rsidRPr="00C45396" w:rsidRDefault="00E03BA2" w:rsidP="00A97410">
            <w:pPr>
              <w:jc w:val="right"/>
              <w:rPr>
                <w:sz w:val="20"/>
                <w:szCs w:val="20"/>
              </w:rPr>
            </w:pPr>
            <w:r w:rsidRPr="00850FF2">
              <w:rPr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0" o:spid="_x0000_i1025" type="#_x0000_t75" alt="333_1.jpg" style="width:33pt;height:36pt;visibility:visible">
                  <v:imagedata r:id="rId5" o:title=""/>
                </v:shape>
              </w:pict>
            </w:r>
          </w:p>
        </w:tc>
        <w:tc>
          <w:tcPr>
            <w:tcW w:w="426" w:type="dxa"/>
          </w:tcPr>
          <w:p w:rsidR="00E03BA2" w:rsidRPr="00C45396" w:rsidRDefault="00E03BA2" w:rsidP="00A9741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03BA2" w:rsidRPr="00C45396" w:rsidRDefault="00E03BA2" w:rsidP="00A97410">
            <w:pPr>
              <w:jc w:val="center"/>
              <w:rPr>
                <w:sz w:val="16"/>
                <w:szCs w:val="16"/>
              </w:rPr>
            </w:pPr>
          </w:p>
        </w:tc>
      </w:tr>
    </w:tbl>
    <w:p w:rsidR="00E03BA2" w:rsidRPr="002C0ED3" w:rsidRDefault="00E03BA2" w:rsidP="00492F8E">
      <w:pPr>
        <w:jc w:val="center"/>
        <w:rPr>
          <w:b/>
        </w:rPr>
      </w:pPr>
      <w:r w:rsidRPr="002C0ED3">
        <w:rPr>
          <w:b/>
        </w:rPr>
        <w:t>ОБЩЕРОССИЙСКИЙ</w:t>
      </w:r>
      <w:r>
        <w:rPr>
          <w:b/>
        </w:rPr>
        <w:t xml:space="preserve"> </w:t>
      </w:r>
      <w:r w:rsidRPr="002C0ED3">
        <w:rPr>
          <w:b/>
        </w:rPr>
        <w:t>ПРОФСОЮЗ</w:t>
      </w:r>
      <w:r>
        <w:rPr>
          <w:b/>
        </w:rPr>
        <w:t xml:space="preserve"> </w:t>
      </w:r>
      <w:r w:rsidRPr="002C0ED3">
        <w:rPr>
          <w:b/>
        </w:rPr>
        <w:t>ОБРАЗОВАНИЯ</w:t>
      </w:r>
    </w:p>
    <w:p w:rsidR="00E03BA2" w:rsidRPr="002C0ED3" w:rsidRDefault="00E03BA2" w:rsidP="00492F8E">
      <w:pPr>
        <w:jc w:val="center"/>
        <w:rPr>
          <w:b/>
        </w:rPr>
      </w:pPr>
      <w:r w:rsidRPr="002C0ED3">
        <w:rPr>
          <w:b/>
        </w:rPr>
        <w:t>СВЕРДЛОВСКАЯ</w:t>
      </w:r>
      <w:r>
        <w:rPr>
          <w:b/>
        </w:rPr>
        <w:t xml:space="preserve"> </w:t>
      </w:r>
      <w:r w:rsidRPr="002C0ED3">
        <w:rPr>
          <w:b/>
        </w:rPr>
        <w:t>ОБЛАСТНАЯ</w:t>
      </w:r>
      <w:r>
        <w:rPr>
          <w:b/>
        </w:rPr>
        <w:t xml:space="preserve"> </w:t>
      </w:r>
      <w:r w:rsidRPr="002C0ED3">
        <w:rPr>
          <w:b/>
        </w:rPr>
        <w:t>ОРГАНИЗАЦИЯ</w:t>
      </w:r>
    </w:p>
    <w:p w:rsidR="00E03BA2" w:rsidRDefault="00E03BA2" w:rsidP="00492F8E">
      <w:pPr>
        <w:ind w:firstLine="567"/>
        <w:jc w:val="both"/>
      </w:pPr>
    </w:p>
    <w:p w:rsidR="00E03BA2" w:rsidRPr="003549D0" w:rsidRDefault="00E03BA2" w:rsidP="00AF41B5">
      <w:pPr>
        <w:ind w:firstLine="709"/>
        <w:outlineLvl w:val="1"/>
        <w:rPr>
          <w:b/>
          <w:color w:val="000000"/>
          <w:sz w:val="28"/>
          <w:szCs w:val="28"/>
          <w:lang w:eastAsia="en-US"/>
        </w:rPr>
      </w:pPr>
    </w:p>
    <w:p w:rsidR="00E03BA2" w:rsidRPr="003549D0" w:rsidRDefault="00E03BA2" w:rsidP="00AF41B5">
      <w:pPr>
        <w:ind w:firstLine="709"/>
        <w:outlineLvl w:val="1"/>
        <w:rPr>
          <w:b/>
          <w:color w:val="000000"/>
          <w:sz w:val="28"/>
          <w:szCs w:val="28"/>
          <w:lang w:eastAsia="en-US"/>
        </w:rPr>
      </w:pPr>
      <w:r w:rsidRPr="003549D0">
        <w:rPr>
          <w:b/>
          <w:color w:val="000000"/>
          <w:sz w:val="28"/>
          <w:szCs w:val="28"/>
          <w:lang w:eastAsia="en-US"/>
        </w:rPr>
        <w:t>Минюст считает не вступившим в силу приказ Минпросвещения о федеральном перечне учебников</w:t>
      </w:r>
    </w:p>
    <w:p w:rsidR="00E03BA2" w:rsidRPr="003549D0" w:rsidRDefault="00E03BA2" w:rsidP="00AF41B5">
      <w:pPr>
        <w:ind w:firstLine="709"/>
        <w:jc w:val="both"/>
        <w:rPr>
          <w:i/>
          <w:color w:val="000000"/>
          <w:sz w:val="28"/>
          <w:szCs w:val="28"/>
        </w:rPr>
      </w:pPr>
      <w:r w:rsidRPr="003549D0">
        <w:rPr>
          <w:i/>
          <w:color w:val="000000"/>
          <w:sz w:val="28"/>
          <w:szCs w:val="28"/>
        </w:rPr>
        <w:t>07 августа 2019</w:t>
      </w:r>
    </w:p>
    <w:p w:rsidR="00E03BA2" w:rsidRPr="003549D0" w:rsidRDefault="00E03BA2" w:rsidP="00AF41B5">
      <w:pPr>
        <w:ind w:firstLine="709"/>
        <w:jc w:val="both"/>
        <w:rPr>
          <w:iCs/>
          <w:color w:val="000000"/>
          <w:sz w:val="28"/>
          <w:szCs w:val="28"/>
        </w:rPr>
      </w:pPr>
      <w:r w:rsidRPr="003549D0">
        <w:rPr>
          <w:iCs/>
          <w:color w:val="000000"/>
          <w:sz w:val="28"/>
          <w:szCs w:val="28"/>
        </w:rPr>
        <w:t>О том, что этот приказ не вступил в силу, сообщает издание "Ведомости". Об этом говорится в ответе Минюста на запрос коллегии адвокатов "Алруд". Вице-президент корпорации "Российский учебник" Андрей Галиев подтвердил, что адвокаты выполняли их поручение. С конца прошлого года это издательство пытается оспорить законность приказа в Арбитражном суде Москвы. </w:t>
      </w:r>
    </w:p>
    <w:p w:rsidR="00E03BA2" w:rsidRPr="003549D0" w:rsidRDefault="00E03BA2" w:rsidP="00AF41B5">
      <w:pPr>
        <w:ind w:firstLine="709"/>
        <w:jc w:val="both"/>
        <w:outlineLvl w:val="1"/>
        <w:rPr>
          <w:iCs/>
          <w:color w:val="000000"/>
          <w:sz w:val="28"/>
          <w:szCs w:val="28"/>
        </w:rPr>
      </w:pPr>
      <w:r w:rsidRPr="003549D0">
        <w:rPr>
          <w:iCs/>
          <w:color w:val="000000"/>
          <w:sz w:val="28"/>
          <w:szCs w:val="28"/>
        </w:rPr>
        <w:t>Приказ Минпросвещения о федеральном перечне учебников признан нормативно-правовым актом и должен пройти процедуру государственной регистрации в Минюсте, но Минпросвещения России не направляло его на регистрацию, говорится в ответе Минюста. Этот приказ до сих пор не поступил в Минюст, сообщил "Ведомостям" представитель министерства. Нормативно-правовые акты, не прошедшие регистрацию, не могут служить основанием для регистрации правоотношений, на такие документы нельзя ссылаться при решении споров, пояснил представитель Минюста.</w:t>
      </w:r>
    </w:p>
    <w:p w:rsidR="00E03BA2" w:rsidRPr="003549D0" w:rsidRDefault="00E03BA2" w:rsidP="00AF41B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eastAsia="en-US"/>
        </w:rPr>
      </w:pPr>
      <w:hyperlink r:id="rId6" w:history="1">
        <w:r w:rsidRPr="003549D0">
          <w:rPr>
            <w:rStyle w:val="Hyperlink"/>
            <w:sz w:val="28"/>
            <w:szCs w:val="28"/>
            <w:lang w:eastAsia="en-US"/>
          </w:rPr>
          <w:t>http://www.ug.ru/news/28579</w:t>
        </w:r>
      </w:hyperlink>
    </w:p>
    <w:p w:rsidR="00E03BA2" w:rsidRPr="003549D0" w:rsidRDefault="00E03BA2" w:rsidP="00AF41B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lang w:eastAsia="en-US"/>
        </w:rPr>
      </w:pPr>
    </w:p>
    <w:p w:rsidR="00E03BA2" w:rsidRPr="003549D0" w:rsidRDefault="00E03BA2" w:rsidP="00AF41B5">
      <w:pPr>
        <w:pStyle w:val="Heading1"/>
        <w:shd w:val="clear" w:color="auto" w:fill="FFFFFF"/>
        <w:spacing w:before="0"/>
        <w:ind w:firstLine="709"/>
        <w:rPr>
          <w:rFonts w:ascii="Times New Roman" w:hAnsi="Times New Roman"/>
          <w:bCs w:val="0"/>
          <w:color w:val="000000"/>
          <w:shd w:val="clear" w:color="auto" w:fill="FFFFFF"/>
          <w:lang w:eastAsia="en-US"/>
        </w:rPr>
      </w:pPr>
      <w:r w:rsidRPr="003549D0">
        <w:rPr>
          <w:rFonts w:ascii="Times New Roman" w:hAnsi="Times New Roman"/>
          <w:bCs w:val="0"/>
          <w:color w:val="000000"/>
          <w:shd w:val="clear" w:color="auto" w:fill="FFFFFF"/>
          <w:lang w:eastAsia="en-US"/>
        </w:rPr>
        <w:t>Правительство РФ одобрило распределение субсидий для реализации нацпроектов "Образование" и "Демография"</w:t>
      </w:r>
    </w:p>
    <w:p w:rsidR="00E03BA2" w:rsidRPr="003549D0" w:rsidRDefault="00E03BA2" w:rsidP="00AF41B5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r w:rsidRPr="003549D0">
        <w:rPr>
          <w:i/>
          <w:color w:val="000000"/>
          <w:sz w:val="28"/>
          <w:szCs w:val="28"/>
        </w:rPr>
        <w:t>11 августа 2019</w:t>
      </w:r>
    </w:p>
    <w:p w:rsidR="00E03BA2" w:rsidRPr="003549D0" w:rsidRDefault="00E03BA2" w:rsidP="00AF41B5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</w:rPr>
      </w:pPr>
      <w:r w:rsidRPr="003549D0">
        <w:rPr>
          <w:iCs/>
          <w:color w:val="000000"/>
          <w:sz w:val="28"/>
          <w:szCs w:val="28"/>
        </w:rPr>
        <w:t>Правительство РФ на заседании одобрило распределение субсидий регионам для реализации национальных проектов "Образование" и "Демография", сообщается на сайте кабинета министров.</w:t>
      </w:r>
    </w:p>
    <w:p w:rsidR="00E03BA2" w:rsidRPr="003549D0" w:rsidRDefault="00E03BA2" w:rsidP="00AF41B5">
      <w:pPr>
        <w:ind w:firstLine="709"/>
        <w:jc w:val="both"/>
        <w:rPr>
          <w:iCs/>
          <w:color w:val="000000"/>
          <w:sz w:val="28"/>
          <w:szCs w:val="28"/>
        </w:rPr>
      </w:pPr>
      <w:r w:rsidRPr="003549D0">
        <w:rPr>
          <w:iCs/>
          <w:color w:val="000000"/>
          <w:sz w:val="28"/>
          <w:szCs w:val="28"/>
        </w:rPr>
        <w:t>Проект распоряжения предлагает утвердить новое распределение субсидий. Добавляется, что принятие проекта распоряжения поможет достижению целей, показателей и результатов федеральных проектов, входящих в состав нацпроектов "Образование" и "Демография".</w:t>
      </w:r>
    </w:p>
    <w:p w:rsidR="00E03BA2" w:rsidRPr="003549D0" w:rsidRDefault="00E03BA2" w:rsidP="00AF41B5">
      <w:pPr>
        <w:ind w:firstLine="709"/>
        <w:jc w:val="both"/>
        <w:rPr>
          <w:color w:val="000000"/>
          <w:sz w:val="28"/>
          <w:szCs w:val="28"/>
        </w:rPr>
      </w:pPr>
      <w:hyperlink r:id="rId7" w:history="1">
        <w:r w:rsidRPr="003549D0">
          <w:rPr>
            <w:rStyle w:val="Hyperlink"/>
            <w:sz w:val="28"/>
            <w:szCs w:val="28"/>
          </w:rPr>
          <w:t>http://www.ug.ru/news/28604</w:t>
        </w:r>
      </w:hyperlink>
    </w:p>
    <w:p w:rsidR="00E03BA2" w:rsidRPr="003549D0" w:rsidRDefault="00E03BA2" w:rsidP="00AF41B5">
      <w:pPr>
        <w:ind w:firstLine="709"/>
        <w:jc w:val="both"/>
        <w:rPr>
          <w:i/>
          <w:color w:val="000000"/>
          <w:sz w:val="28"/>
          <w:szCs w:val="28"/>
        </w:rPr>
      </w:pPr>
    </w:p>
    <w:p w:rsidR="00E03BA2" w:rsidRDefault="00E03BA2" w:rsidP="006C4CB5">
      <w:pPr>
        <w:spacing w:after="50"/>
        <w:ind w:firstLine="708"/>
        <w:outlineLvl w:val="1"/>
        <w:rPr>
          <w:b/>
          <w:color w:val="000000"/>
          <w:lang w:eastAsia="en-US"/>
        </w:rPr>
      </w:pPr>
      <w:r w:rsidRPr="00652F87">
        <w:rPr>
          <w:b/>
          <w:color w:val="000000"/>
          <w:lang w:eastAsia="en-US"/>
        </w:rPr>
        <w:t>Минпросвещения и Минтруд создают рабочую группу для решения вопроса о базовом окладе учителей</w:t>
      </w:r>
    </w:p>
    <w:p w:rsidR="00E03BA2" w:rsidRDefault="00E03BA2" w:rsidP="006C4CB5">
      <w:pPr>
        <w:ind w:firstLine="709"/>
        <w:jc w:val="both"/>
        <w:rPr>
          <w:i/>
          <w:color w:val="000000"/>
        </w:rPr>
      </w:pPr>
      <w:r>
        <w:rPr>
          <w:i/>
          <w:color w:val="000000"/>
        </w:rPr>
        <w:t xml:space="preserve">09 июля </w:t>
      </w:r>
      <w:r w:rsidRPr="004211C1">
        <w:rPr>
          <w:i/>
          <w:color w:val="000000"/>
        </w:rPr>
        <w:t>2019</w:t>
      </w:r>
    </w:p>
    <w:p w:rsidR="00E03BA2" w:rsidRPr="00652F87" w:rsidRDefault="00E03BA2" w:rsidP="006C4CB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</w:rPr>
      </w:pPr>
      <w:r w:rsidRPr="00652F87">
        <w:rPr>
          <w:iCs/>
          <w:color w:val="000000"/>
        </w:rPr>
        <w:t>Замминистра просвещения РФ Татьяна Синюгина на заседании комитета Госдумы по образованию и науке сообщила о том, что ведомство совместно с Минтрудом создаст рабочую группу, которая займется проработкой вопроса о базовом окладе школьных учителей в регионах России.</w:t>
      </w:r>
    </w:p>
    <w:p w:rsidR="00E03BA2" w:rsidRDefault="00E03BA2" w:rsidP="006C4CB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</w:rPr>
      </w:pPr>
      <w:r w:rsidRPr="00652F87">
        <w:rPr>
          <w:iCs/>
          <w:color w:val="000000"/>
        </w:rPr>
        <w:t>​"Вопрос о соответствии или процентном соотношении базового оклада к уровню заработной платы... На сегодняшний день мы эту тему с коллегами не только обсуждаем, мы ее разрабатываем. У нас будет создана рабочая группа, сегодня уже общались с коллегами из министерства труда и социальной [защиты] с тем, чтобы мы начинали этот вопрос прорабатывать и понимать, какие у нас будут как позитивные, так и те последствия, над которыми нам нужно работать. Мы понимаем, что та отраслевая система оплаты труда, которая сегодня применяется, и те существующие в регионах и установленные в соответствии с их законодательством нормы и нормативы требуют сегодня пересмотра", – цитирует Татьяну Синюгину ТАСС.</w:t>
      </w:r>
    </w:p>
    <w:p w:rsidR="00E03BA2" w:rsidRDefault="00E03BA2" w:rsidP="006C4CB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</w:rPr>
      </w:pPr>
      <w:hyperlink r:id="rId8" w:history="1">
        <w:r w:rsidRPr="003A5EB2">
          <w:rPr>
            <w:rStyle w:val="Hyperlink"/>
            <w:iCs/>
          </w:rPr>
          <w:t>http://www.ug.ru/news/28364</w:t>
        </w:r>
      </w:hyperlink>
    </w:p>
    <w:p w:rsidR="00E03BA2" w:rsidRDefault="00E03BA2" w:rsidP="006C4CB5">
      <w:pPr>
        <w:spacing w:after="50"/>
        <w:ind w:firstLine="567"/>
        <w:outlineLvl w:val="1"/>
        <w:rPr>
          <w:b/>
          <w:color w:val="000000"/>
          <w:lang w:eastAsia="en-US"/>
        </w:rPr>
      </w:pPr>
    </w:p>
    <w:p w:rsidR="00E03BA2" w:rsidRDefault="00E03BA2" w:rsidP="006C4CB5">
      <w:pPr>
        <w:spacing w:after="50"/>
        <w:ind w:firstLine="567"/>
        <w:outlineLvl w:val="1"/>
        <w:rPr>
          <w:b/>
          <w:color w:val="000000"/>
          <w:lang w:eastAsia="en-US"/>
        </w:rPr>
      </w:pPr>
      <w:r w:rsidRPr="00652F87">
        <w:rPr>
          <w:b/>
          <w:color w:val="000000"/>
          <w:lang w:eastAsia="en-US"/>
        </w:rPr>
        <w:t>Открылась онлайн-приёмная национального проекта "Образование"</w:t>
      </w:r>
    </w:p>
    <w:p w:rsidR="00E03BA2" w:rsidRDefault="00E03BA2" w:rsidP="006C4CB5">
      <w:pPr>
        <w:ind w:firstLine="709"/>
        <w:jc w:val="both"/>
        <w:rPr>
          <w:i/>
          <w:color w:val="000000"/>
        </w:rPr>
      </w:pPr>
      <w:r>
        <w:rPr>
          <w:i/>
          <w:color w:val="000000"/>
        </w:rPr>
        <w:t xml:space="preserve">09 июля </w:t>
      </w:r>
      <w:r w:rsidRPr="004211C1">
        <w:rPr>
          <w:i/>
          <w:color w:val="000000"/>
        </w:rPr>
        <w:t>2019</w:t>
      </w:r>
    </w:p>
    <w:p w:rsidR="00E03BA2" w:rsidRDefault="00E03BA2" w:rsidP="006C4CB5">
      <w:pPr>
        <w:spacing w:after="50"/>
        <w:ind w:firstLine="567"/>
        <w:jc w:val="both"/>
        <w:outlineLvl w:val="1"/>
        <w:rPr>
          <w:iCs/>
          <w:color w:val="000000"/>
        </w:rPr>
      </w:pPr>
      <w:r w:rsidRPr="00652F87">
        <w:rPr>
          <w:iCs/>
          <w:color w:val="000000"/>
        </w:rPr>
        <w:t>Минпросвещения России объявило о запуске онлайн-приемной национального проекта "Образование", стартовавшего в 2019 году. Ресурс позволит каждому желающему задать вопросы и внести предложения по реализации нацпроекта.</w:t>
      </w:r>
    </w:p>
    <w:p w:rsidR="00E03BA2" w:rsidRDefault="00E03BA2" w:rsidP="006C4CB5">
      <w:pPr>
        <w:spacing w:after="50"/>
        <w:ind w:firstLine="567"/>
        <w:jc w:val="both"/>
        <w:outlineLvl w:val="1"/>
        <w:rPr>
          <w:iCs/>
          <w:color w:val="000000"/>
        </w:rPr>
      </w:pPr>
      <w:r w:rsidRPr="00652F87">
        <w:rPr>
          <w:iCs/>
          <w:color w:val="000000"/>
        </w:rPr>
        <w:t xml:space="preserve">Онлайн-приёмная действует по адресу </w:t>
      </w:r>
      <w:r w:rsidRPr="00652F87">
        <w:rPr>
          <w:b/>
          <w:iCs/>
          <w:color w:val="000000"/>
        </w:rPr>
        <w:t>projectobrazovanie.ru</w:t>
      </w:r>
      <w:r w:rsidRPr="00652F87">
        <w:rPr>
          <w:iCs/>
          <w:color w:val="000000"/>
        </w:rPr>
        <w:t>.  Сообщается, что каждое поступившее в нее обращение будет обработано, а ответы заявители получат по электронной почте. </w:t>
      </w:r>
    </w:p>
    <w:p w:rsidR="00E03BA2" w:rsidRDefault="00E03BA2" w:rsidP="006C4CB5">
      <w:pPr>
        <w:spacing w:after="50"/>
        <w:ind w:firstLine="567"/>
        <w:outlineLvl w:val="1"/>
        <w:rPr>
          <w:iCs/>
          <w:color w:val="000000"/>
        </w:rPr>
      </w:pPr>
      <w:hyperlink r:id="rId9" w:history="1">
        <w:r w:rsidRPr="003A5EB2">
          <w:rPr>
            <w:rStyle w:val="Hyperlink"/>
            <w:iCs/>
          </w:rPr>
          <w:t>http://www.ug.ru/news/28360</w:t>
        </w:r>
      </w:hyperlink>
    </w:p>
    <w:p w:rsidR="00E03BA2" w:rsidRDefault="00E03BA2" w:rsidP="006C4CB5">
      <w:pPr>
        <w:spacing w:after="50"/>
        <w:ind w:firstLine="567"/>
        <w:outlineLvl w:val="1"/>
        <w:rPr>
          <w:iCs/>
          <w:color w:val="000000"/>
        </w:rPr>
      </w:pPr>
    </w:p>
    <w:p w:rsidR="00E03BA2" w:rsidRPr="00652F87" w:rsidRDefault="00E03BA2" w:rsidP="006C4CB5">
      <w:pPr>
        <w:spacing w:after="50"/>
        <w:ind w:firstLine="708"/>
        <w:outlineLvl w:val="1"/>
        <w:rPr>
          <w:b/>
          <w:color w:val="000000"/>
          <w:lang w:eastAsia="en-US"/>
        </w:rPr>
      </w:pPr>
      <w:r w:rsidRPr="00652F87">
        <w:rPr>
          <w:b/>
          <w:color w:val="000000"/>
          <w:lang w:eastAsia="en-US"/>
        </w:rPr>
        <w:t>2020 год объявлен Годом памяти и славы</w:t>
      </w:r>
    </w:p>
    <w:p w:rsidR="00E03BA2" w:rsidRDefault="00E03BA2" w:rsidP="006C4CB5">
      <w:pPr>
        <w:ind w:firstLine="709"/>
        <w:jc w:val="both"/>
        <w:rPr>
          <w:i/>
          <w:color w:val="000000"/>
        </w:rPr>
      </w:pPr>
      <w:r>
        <w:rPr>
          <w:i/>
          <w:color w:val="000000"/>
        </w:rPr>
        <w:t xml:space="preserve">09 июля </w:t>
      </w:r>
      <w:r w:rsidRPr="004211C1">
        <w:rPr>
          <w:i/>
          <w:color w:val="000000"/>
        </w:rPr>
        <w:t>2019</w:t>
      </w:r>
    </w:p>
    <w:p w:rsidR="00E03BA2" w:rsidRDefault="00E03BA2" w:rsidP="006C4CB5">
      <w:pPr>
        <w:spacing w:after="50"/>
        <w:ind w:firstLine="567"/>
        <w:jc w:val="both"/>
        <w:outlineLvl w:val="1"/>
        <w:rPr>
          <w:iCs/>
          <w:color w:val="000000"/>
        </w:rPr>
      </w:pPr>
      <w:r w:rsidRPr="00652F87">
        <w:rPr>
          <w:iCs/>
          <w:color w:val="000000"/>
        </w:rPr>
        <w:t>Владимир Путин подписал указ о проведении в России Года памяти и славы "в целях сохранения исторической памяти и в ознаменование 75-летия Победы в Великой Отечественной войне 1941–1945 годов".</w:t>
      </w:r>
    </w:p>
    <w:p w:rsidR="00E03BA2" w:rsidRDefault="00E03BA2" w:rsidP="006C4CB5">
      <w:pPr>
        <w:spacing w:after="50"/>
        <w:ind w:firstLine="567"/>
        <w:outlineLvl w:val="1"/>
        <w:rPr>
          <w:iCs/>
          <w:color w:val="000000"/>
        </w:rPr>
      </w:pPr>
      <w:hyperlink r:id="rId10" w:history="1">
        <w:r w:rsidRPr="003A5EB2">
          <w:rPr>
            <w:rStyle w:val="Hyperlink"/>
            <w:iCs/>
          </w:rPr>
          <w:t>http://www.ug.ru/news/28359</w:t>
        </w:r>
      </w:hyperlink>
    </w:p>
    <w:p w:rsidR="00E03BA2" w:rsidRDefault="00E03BA2" w:rsidP="006C4CB5">
      <w:pPr>
        <w:spacing w:after="50"/>
        <w:ind w:firstLine="708"/>
        <w:outlineLvl w:val="1"/>
        <w:rPr>
          <w:b/>
          <w:color w:val="000000"/>
          <w:lang w:eastAsia="en-US"/>
        </w:rPr>
      </w:pPr>
    </w:p>
    <w:p w:rsidR="00E03BA2" w:rsidRDefault="00E03BA2" w:rsidP="006C4CB5">
      <w:pPr>
        <w:spacing w:after="50"/>
        <w:ind w:firstLine="708"/>
        <w:outlineLvl w:val="1"/>
        <w:rPr>
          <w:b/>
          <w:color w:val="000000"/>
          <w:lang w:eastAsia="en-US"/>
        </w:rPr>
      </w:pPr>
      <w:r w:rsidRPr="00652F87">
        <w:rPr>
          <w:b/>
          <w:color w:val="000000"/>
          <w:lang w:eastAsia="en-US"/>
        </w:rPr>
        <w:t>Совет Федерации принял постановление о ходе реализации нацпроекта "Образование"</w:t>
      </w:r>
    </w:p>
    <w:p w:rsidR="00E03BA2" w:rsidRDefault="00E03BA2" w:rsidP="006C4CB5">
      <w:pPr>
        <w:ind w:firstLine="709"/>
        <w:jc w:val="both"/>
        <w:rPr>
          <w:i/>
          <w:color w:val="000000"/>
        </w:rPr>
      </w:pPr>
      <w:r>
        <w:rPr>
          <w:i/>
          <w:color w:val="000000"/>
        </w:rPr>
        <w:t xml:space="preserve">12 июля </w:t>
      </w:r>
      <w:r w:rsidRPr="004211C1">
        <w:rPr>
          <w:i/>
          <w:color w:val="000000"/>
        </w:rPr>
        <w:t>2019</w:t>
      </w:r>
    </w:p>
    <w:p w:rsidR="00E03BA2" w:rsidRPr="00652F87" w:rsidRDefault="00E03BA2" w:rsidP="006C4CB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</w:rPr>
      </w:pPr>
      <w:r w:rsidRPr="00652F87">
        <w:rPr>
          <w:iCs/>
          <w:color w:val="000000"/>
        </w:rPr>
        <w:t>На заседании Совета Федерации 10 июля сенаторы приняли постановление "О ходе реализации национального проекта "Образование".</w:t>
      </w:r>
    </w:p>
    <w:p w:rsidR="00E03BA2" w:rsidRPr="00652F87" w:rsidRDefault="00E03BA2" w:rsidP="006C4CB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</w:rPr>
      </w:pPr>
      <w:r w:rsidRPr="00652F87">
        <w:rPr>
          <w:iCs/>
          <w:color w:val="000000"/>
        </w:rPr>
        <w:t>Председатель Комитета Совета Федерации по науке, образованию и культуре Зинаида Драгункина отметила, что документ был принят за основу по итогам "</w:t>
      </w:r>
      <w:hyperlink r:id="rId11" w:history="1">
        <w:r w:rsidRPr="00652F87">
          <w:rPr>
            <w:iCs/>
            <w:color w:val="000000"/>
          </w:rPr>
          <w:t>правительственного часа</w:t>
        </w:r>
      </w:hyperlink>
      <w:r w:rsidRPr="00652F87">
        <w:rPr>
          <w:iCs/>
          <w:color w:val="000000"/>
        </w:rPr>
        <w:t>" с участием министра просвещения РФ Ольги Васильевой.</w:t>
      </w:r>
    </w:p>
    <w:p w:rsidR="00E03BA2" w:rsidRPr="00652F87" w:rsidRDefault="00E03BA2" w:rsidP="006C4CB5">
      <w:pPr>
        <w:spacing w:after="50"/>
        <w:ind w:firstLine="708"/>
        <w:outlineLvl w:val="1"/>
        <w:rPr>
          <w:color w:val="000000"/>
          <w:lang w:eastAsia="en-US"/>
        </w:rPr>
      </w:pPr>
      <w:hyperlink r:id="rId12" w:history="1">
        <w:r w:rsidRPr="00652F87">
          <w:rPr>
            <w:rStyle w:val="Hyperlink"/>
            <w:lang w:eastAsia="en-US"/>
          </w:rPr>
          <w:t>http://www.ug.ru/news/28385</w:t>
        </w:r>
      </w:hyperlink>
    </w:p>
    <w:p w:rsidR="00E03BA2" w:rsidRPr="00652F87" w:rsidRDefault="00E03BA2" w:rsidP="006C4CB5">
      <w:pPr>
        <w:spacing w:after="50"/>
        <w:ind w:firstLine="708"/>
        <w:outlineLvl w:val="1"/>
        <w:rPr>
          <w:b/>
          <w:color w:val="000000"/>
          <w:lang w:eastAsia="en-US"/>
        </w:rPr>
      </w:pPr>
    </w:p>
    <w:p w:rsidR="00E03BA2" w:rsidRDefault="00E03BA2" w:rsidP="006C4CB5">
      <w:pPr>
        <w:spacing w:after="50"/>
        <w:ind w:firstLine="708"/>
        <w:outlineLvl w:val="1"/>
        <w:rPr>
          <w:b/>
          <w:color w:val="000000"/>
          <w:lang w:eastAsia="en-US"/>
        </w:rPr>
      </w:pPr>
      <w:r w:rsidRPr="00652F87">
        <w:rPr>
          <w:b/>
          <w:color w:val="000000"/>
          <w:lang w:eastAsia="en-US"/>
        </w:rPr>
        <w:t>Правительство утвердило график переноса выходных дней в 2020 году</w:t>
      </w:r>
    </w:p>
    <w:p w:rsidR="00E03BA2" w:rsidRDefault="00E03BA2" w:rsidP="006C4CB5">
      <w:pPr>
        <w:ind w:firstLine="709"/>
        <w:jc w:val="both"/>
        <w:rPr>
          <w:i/>
          <w:color w:val="000000"/>
        </w:rPr>
      </w:pPr>
      <w:r>
        <w:rPr>
          <w:i/>
          <w:color w:val="000000"/>
        </w:rPr>
        <w:t xml:space="preserve">13 июля </w:t>
      </w:r>
      <w:r w:rsidRPr="004211C1">
        <w:rPr>
          <w:i/>
          <w:color w:val="000000"/>
        </w:rPr>
        <w:t>2019</w:t>
      </w:r>
    </w:p>
    <w:p w:rsidR="00E03BA2" w:rsidRPr="00652F87" w:rsidRDefault="00E03BA2" w:rsidP="006C4CB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</w:rPr>
      </w:pPr>
      <w:r w:rsidRPr="00652F87">
        <w:rPr>
          <w:iCs/>
          <w:color w:val="000000"/>
        </w:rPr>
        <w:t>Председатель Правительства РФ Дмитрий Медведев подписал постановление о переносе выходных дней в 2020 году, подготовленное Минтрудом. В частности, согласно документу, 4 и 5 января будут перенесены на майские праздники.</w:t>
      </w:r>
    </w:p>
    <w:p w:rsidR="00E03BA2" w:rsidRDefault="00E03BA2" w:rsidP="006C4CB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</w:rPr>
      </w:pPr>
      <w:r w:rsidRPr="00652F87">
        <w:rPr>
          <w:iCs/>
          <w:color w:val="000000"/>
        </w:rPr>
        <w:t>Таким образом, в 2020 году будет восьмидневный отдых с 1 по 8 января, трёхдневный отдых с 22 по 24 февраля, совпадающий с празднованием Дня защитника Отечества, трёхдневный отдых с 7 по 9 марта, совпадающий с празднованием Международного женского дня, пятидневный отдых с 1 по 5 мая, совпадающий с Праздником Весны и Труда, трёхдневный отдых с 9 по 11 мая, совпадающий с празднованием Дня Победы, трёхдневный отдых с 12 по 14 июня, совпадающий с Днём России, 4 ноября – День народного единства.</w:t>
      </w:r>
    </w:p>
    <w:p w:rsidR="00E03BA2" w:rsidRDefault="00E03BA2" w:rsidP="006C4CB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</w:rPr>
      </w:pPr>
      <w:hyperlink r:id="rId13" w:history="1">
        <w:r w:rsidRPr="003A5EB2">
          <w:rPr>
            <w:rStyle w:val="Hyperlink"/>
            <w:iCs/>
          </w:rPr>
          <w:t>http://www.ug.ru/news/28389</w:t>
        </w:r>
      </w:hyperlink>
    </w:p>
    <w:p w:rsidR="00E03BA2" w:rsidRDefault="00E03BA2" w:rsidP="006C4CB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</w:rPr>
      </w:pPr>
    </w:p>
    <w:p w:rsidR="00E03BA2" w:rsidRDefault="00E03BA2" w:rsidP="006C4CB5">
      <w:pPr>
        <w:spacing w:after="50"/>
        <w:ind w:firstLine="708"/>
        <w:outlineLvl w:val="1"/>
        <w:rPr>
          <w:b/>
          <w:color w:val="000000"/>
          <w:lang w:eastAsia="en-US"/>
        </w:rPr>
      </w:pPr>
    </w:p>
    <w:p w:rsidR="00E03BA2" w:rsidRPr="00F10657" w:rsidRDefault="00E03BA2" w:rsidP="006C4CB5">
      <w:pPr>
        <w:spacing w:after="50"/>
        <w:ind w:firstLine="708"/>
        <w:outlineLvl w:val="1"/>
        <w:rPr>
          <w:b/>
          <w:color w:val="000000"/>
          <w:lang w:eastAsia="en-US"/>
        </w:rPr>
      </w:pPr>
      <w:r w:rsidRPr="00F10657">
        <w:rPr>
          <w:b/>
          <w:color w:val="000000"/>
          <w:lang w:eastAsia="en-US"/>
        </w:rPr>
        <w:t>Минпросвещения проводит проверку выплат учителям за работу на ОГЭ и ЕГЭ</w:t>
      </w:r>
    </w:p>
    <w:p w:rsidR="00E03BA2" w:rsidRDefault="00E03BA2" w:rsidP="006C4CB5">
      <w:pPr>
        <w:ind w:firstLine="709"/>
        <w:jc w:val="both"/>
        <w:rPr>
          <w:i/>
          <w:color w:val="000000"/>
        </w:rPr>
      </w:pPr>
      <w:r>
        <w:rPr>
          <w:i/>
          <w:color w:val="000000"/>
        </w:rPr>
        <w:t xml:space="preserve">16 июля </w:t>
      </w:r>
      <w:r w:rsidRPr="004211C1">
        <w:rPr>
          <w:i/>
          <w:color w:val="000000"/>
        </w:rPr>
        <w:t>2019</w:t>
      </w:r>
    </w:p>
    <w:p w:rsidR="00E03BA2" w:rsidRPr="00F10657" w:rsidRDefault="00E03BA2" w:rsidP="006C4CB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</w:rPr>
      </w:pPr>
      <w:r w:rsidRPr="00F10657">
        <w:rPr>
          <w:iCs/>
          <w:color w:val="000000"/>
        </w:rPr>
        <w:t>Министерство просвещения РФ запустило в регионах мониторинг, чтобы выяснить уровень денежной компенсации учителям за работу по подготовке и проведению ОГЭ и ЕГЭ. Проверка охватит все субъекты РФ.</w:t>
      </w:r>
    </w:p>
    <w:p w:rsidR="00E03BA2" w:rsidRPr="00F10657" w:rsidRDefault="00E03BA2" w:rsidP="006C4CB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</w:rPr>
      </w:pPr>
      <w:r w:rsidRPr="00F10657">
        <w:rPr>
          <w:iCs/>
          <w:color w:val="000000"/>
        </w:rPr>
        <w:t>Мониторинг проводится по поручению министра просвещения РФ Ольги Васильевой. Анкеты для заполнения уже направлены в регионы.</w:t>
      </w:r>
    </w:p>
    <w:p w:rsidR="00E03BA2" w:rsidRDefault="00E03BA2" w:rsidP="006C4CB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</w:rPr>
      </w:pPr>
      <w:hyperlink r:id="rId14" w:history="1">
        <w:r w:rsidRPr="00FD3469">
          <w:rPr>
            <w:rStyle w:val="Hyperlink"/>
            <w:iCs/>
          </w:rPr>
          <w:t>http://www.ug.ru/news/28407</w:t>
        </w:r>
      </w:hyperlink>
    </w:p>
    <w:p w:rsidR="00E03BA2" w:rsidRDefault="00E03BA2" w:rsidP="006C4CB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</w:rPr>
      </w:pPr>
    </w:p>
    <w:p w:rsidR="00E03BA2" w:rsidRPr="00DD687C" w:rsidRDefault="00E03BA2" w:rsidP="006C4CB5">
      <w:pPr>
        <w:ind w:firstLine="709"/>
        <w:jc w:val="both"/>
        <w:rPr>
          <w:b/>
          <w:color w:val="000000"/>
          <w:lang w:eastAsia="en-US"/>
        </w:rPr>
      </w:pPr>
      <w:r w:rsidRPr="00DD687C">
        <w:rPr>
          <w:b/>
          <w:color w:val="000000"/>
          <w:lang w:eastAsia="en-US"/>
        </w:rPr>
        <w:t>Контрольная забота: чего ждут россияне от системы образования</w:t>
      </w:r>
    </w:p>
    <w:p w:rsidR="00E03BA2" w:rsidRDefault="00E03BA2" w:rsidP="006C4CB5">
      <w:pPr>
        <w:ind w:firstLine="709"/>
        <w:jc w:val="both"/>
        <w:rPr>
          <w:i/>
          <w:color w:val="000000"/>
        </w:rPr>
      </w:pPr>
      <w:r>
        <w:rPr>
          <w:i/>
          <w:color w:val="000000"/>
        </w:rPr>
        <w:t xml:space="preserve">25 августа </w:t>
      </w:r>
      <w:r w:rsidRPr="004211C1">
        <w:rPr>
          <w:i/>
          <w:color w:val="000000"/>
        </w:rPr>
        <w:t>2019</w:t>
      </w:r>
    </w:p>
    <w:p w:rsidR="00E03BA2" w:rsidRDefault="00E03BA2" w:rsidP="006C4CB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</w:rPr>
      </w:pPr>
      <w:r w:rsidRPr="00DD687C">
        <w:rPr>
          <w:iCs/>
          <w:color w:val="000000"/>
        </w:rPr>
        <w:t>От реализации национального проекта «Образование» ждут модернизации учебной инфраструктуры, перехода на новые технологии и улучшения общей атмосферы в школах. Об этом свидетельствуют данные исследования Общероссийского народного фронта (ОНФ) на основе опроса родителей и учителей. С документом ознакомились «Известия». Нацпроект, на который до 2024 года выделено почти 785 млрд рублей, должен вывести нашу страну в топ-10 по качеству общего образования. Самыми трудными задачами при его реализации педагоги считают строительство новых сельских школ и цифровизацию. А родители считают, что дружелюбная обстановка в классе важнее успеваемости.</w:t>
      </w:r>
    </w:p>
    <w:p w:rsidR="00E03BA2" w:rsidRDefault="00E03BA2" w:rsidP="006C4CB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</w:rPr>
      </w:pPr>
      <w:hyperlink r:id="rId15" w:history="1">
        <w:r>
          <w:rPr>
            <w:rStyle w:val="Hyperlink"/>
          </w:rPr>
          <w:t>https://iz.ru/913543/sergei-izotov/kontrolnaia-zabota-chego-zhdut-rossiiane-ot-sistemy-obrazovaniia</w:t>
        </w:r>
      </w:hyperlink>
    </w:p>
    <w:p w:rsidR="00E03BA2" w:rsidRDefault="00E03BA2" w:rsidP="006C4CB5">
      <w:pPr>
        <w:spacing w:after="50"/>
        <w:ind w:firstLine="567"/>
        <w:outlineLvl w:val="1"/>
        <w:rPr>
          <w:b/>
          <w:color w:val="000000"/>
          <w:lang w:eastAsia="en-US"/>
        </w:rPr>
      </w:pPr>
    </w:p>
    <w:p w:rsidR="00E03BA2" w:rsidRDefault="00E03BA2" w:rsidP="006C4CB5">
      <w:pPr>
        <w:spacing w:after="50"/>
        <w:ind w:firstLine="567"/>
        <w:jc w:val="both"/>
        <w:outlineLvl w:val="1"/>
      </w:pPr>
    </w:p>
    <w:p w:rsidR="00E03BA2" w:rsidRPr="008124AE" w:rsidRDefault="00E03BA2" w:rsidP="006C4CB5">
      <w:pPr>
        <w:spacing w:after="50"/>
        <w:ind w:firstLine="567"/>
        <w:jc w:val="both"/>
        <w:outlineLvl w:val="1"/>
        <w:rPr>
          <w:b/>
          <w:iCs/>
          <w:color w:val="000000"/>
        </w:rPr>
      </w:pPr>
      <w:r w:rsidRPr="008124AE">
        <w:rPr>
          <w:b/>
          <w:iCs/>
          <w:color w:val="000000"/>
        </w:rPr>
        <w:t>В школах с сентября 2019 года появятся несколько важных изменений</w:t>
      </w:r>
    </w:p>
    <w:p w:rsidR="00E03BA2" w:rsidRPr="00B75419" w:rsidRDefault="00E03BA2" w:rsidP="006C4CB5">
      <w:pPr>
        <w:spacing w:after="50"/>
        <w:ind w:firstLine="567"/>
        <w:outlineLvl w:val="1"/>
        <w:rPr>
          <w:i/>
          <w:iCs/>
          <w:color w:val="000000"/>
        </w:rPr>
      </w:pPr>
      <w:r w:rsidRPr="00B75419">
        <w:rPr>
          <w:i/>
          <w:iCs/>
          <w:color w:val="000000"/>
        </w:rPr>
        <w:t xml:space="preserve">23 августа 2019 </w:t>
      </w:r>
    </w:p>
    <w:p w:rsidR="00E03BA2" w:rsidRPr="008124AE" w:rsidRDefault="00E03BA2" w:rsidP="006C4CB5">
      <w:pPr>
        <w:spacing w:after="50"/>
        <w:ind w:firstLine="567"/>
        <w:jc w:val="both"/>
        <w:outlineLvl w:val="1"/>
        <w:rPr>
          <w:iCs/>
          <w:color w:val="000000"/>
        </w:rPr>
      </w:pPr>
      <w:r w:rsidRPr="008124AE">
        <w:rPr>
          <w:iCs/>
          <w:color w:val="000000"/>
        </w:rPr>
        <w:t>В школах и гимназиях РФ с 1 сентября текущего года начнут действовать некоторые нововведения. Изменения затронут учебный план, ОГЭ, а также количество предметов....</w:t>
      </w:r>
    </w:p>
    <w:p w:rsidR="00E03BA2" w:rsidRDefault="00E03BA2" w:rsidP="006C4CB5">
      <w:pPr>
        <w:spacing w:after="50"/>
        <w:ind w:firstLine="567"/>
        <w:jc w:val="both"/>
        <w:outlineLvl w:val="1"/>
        <w:rPr>
          <w:iCs/>
          <w:color w:val="000000"/>
        </w:rPr>
      </w:pPr>
      <w:r w:rsidRPr="008124AE">
        <w:rPr>
          <w:iCs/>
          <w:color w:val="000000"/>
        </w:rPr>
        <w:t xml:space="preserve">Источник: </w:t>
      </w:r>
      <w:hyperlink r:id="rId16" w:history="1">
        <w:r w:rsidRPr="001111A5">
          <w:rPr>
            <w:rStyle w:val="Hyperlink"/>
            <w:iCs/>
          </w:rPr>
          <w:t>https://newinform.com/187026-v-shkolakh-s-sentyabrya-2019-goda-poyavyatsya-neskolko-vazhnykh-izmenenii?utm_source=yxnews&amp;utm_medium=desktop</w:t>
        </w:r>
      </w:hyperlink>
    </w:p>
    <w:p w:rsidR="00E03BA2" w:rsidRPr="008124AE" w:rsidRDefault="00E03BA2" w:rsidP="006C4CB5">
      <w:pPr>
        <w:spacing w:after="50"/>
        <w:ind w:firstLine="567"/>
        <w:jc w:val="both"/>
        <w:outlineLvl w:val="1"/>
        <w:rPr>
          <w:b/>
          <w:iCs/>
          <w:color w:val="000000"/>
        </w:rPr>
      </w:pPr>
    </w:p>
    <w:p w:rsidR="00E03BA2" w:rsidRPr="00680FE0" w:rsidRDefault="00E03BA2" w:rsidP="006C4CB5">
      <w:pPr>
        <w:spacing w:after="50"/>
        <w:ind w:firstLine="567"/>
        <w:outlineLvl w:val="1"/>
        <w:rPr>
          <w:b/>
          <w:color w:val="000000"/>
          <w:lang w:eastAsia="en-US"/>
        </w:rPr>
      </w:pPr>
      <w:r w:rsidRPr="00680FE0">
        <w:rPr>
          <w:b/>
          <w:color w:val="000000"/>
          <w:lang w:eastAsia="en-US"/>
        </w:rPr>
        <w:t>Строительство жилья для "земских" учителей включат в госпрограмму по развитию села</w:t>
      </w:r>
    </w:p>
    <w:p w:rsidR="00E03BA2" w:rsidRDefault="00E03BA2" w:rsidP="006C4CB5">
      <w:pPr>
        <w:ind w:firstLine="567"/>
        <w:jc w:val="both"/>
        <w:rPr>
          <w:i/>
          <w:color w:val="000000"/>
        </w:rPr>
      </w:pPr>
      <w:r>
        <w:rPr>
          <w:i/>
          <w:color w:val="000000"/>
        </w:rPr>
        <w:t xml:space="preserve">23 июля </w:t>
      </w:r>
      <w:r w:rsidRPr="004211C1">
        <w:rPr>
          <w:i/>
          <w:color w:val="000000"/>
        </w:rPr>
        <w:t>2019</w:t>
      </w:r>
    </w:p>
    <w:p w:rsidR="00E03BA2" w:rsidRDefault="00E03BA2" w:rsidP="006C4CB5">
      <w:pPr>
        <w:ind w:firstLine="567"/>
        <w:jc w:val="both"/>
        <w:rPr>
          <w:iCs/>
          <w:color w:val="000000"/>
        </w:rPr>
      </w:pPr>
      <w:r w:rsidRPr="00680FE0">
        <w:rPr>
          <w:iCs/>
          <w:color w:val="000000"/>
        </w:rPr>
        <w:t>Опубликованы поручения президента по итогам пленарного заседания VI медиафорума "Правда и справедливость", проведенного ОНФ 16 мая. Некоторые из них касаются программы "Земский учитель".</w:t>
      </w:r>
    </w:p>
    <w:p w:rsidR="00E03BA2" w:rsidRDefault="00E03BA2" w:rsidP="006C4CB5">
      <w:pPr>
        <w:ind w:firstLine="567"/>
        <w:jc w:val="both"/>
        <w:rPr>
          <w:b/>
          <w:color w:val="000000"/>
          <w:lang w:eastAsia="en-US"/>
        </w:rPr>
      </w:pPr>
      <w:r w:rsidRPr="00680FE0">
        <w:rPr>
          <w:iCs/>
          <w:color w:val="000000"/>
        </w:rPr>
        <w:t>​Правительству РФ поручено рассмотреть вопрос о включении мероприятий по строительству служебных жилых помещений для участников программ "Земский доктор" и "Земский учитель" в госпрограмму "Комплексное развитие сельских территорий".</w:t>
      </w:r>
    </w:p>
    <w:p w:rsidR="00E03BA2" w:rsidRDefault="00E03BA2" w:rsidP="006C4CB5">
      <w:pPr>
        <w:spacing w:after="50"/>
        <w:ind w:firstLine="567"/>
        <w:jc w:val="both"/>
        <w:outlineLvl w:val="1"/>
        <w:rPr>
          <w:b/>
          <w:color w:val="000000"/>
          <w:lang w:eastAsia="en-US"/>
        </w:rPr>
      </w:pPr>
      <w:hyperlink r:id="rId17" w:history="1">
        <w:r w:rsidRPr="00300B59">
          <w:rPr>
            <w:rStyle w:val="Hyperlink"/>
            <w:iCs/>
          </w:rPr>
          <w:t>http://www.ug.ru/news/28467</w:t>
        </w:r>
      </w:hyperlink>
    </w:p>
    <w:p w:rsidR="00E03BA2" w:rsidRDefault="00E03BA2" w:rsidP="006C4CB5">
      <w:pPr>
        <w:spacing w:after="50"/>
        <w:ind w:firstLine="567"/>
        <w:jc w:val="both"/>
        <w:outlineLvl w:val="1"/>
        <w:rPr>
          <w:b/>
          <w:color w:val="000000"/>
          <w:lang w:eastAsia="en-US"/>
        </w:rPr>
      </w:pPr>
    </w:p>
    <w:p w:rsidR="00E03BA2" w:rsidRDefault="00E03BA2" w:rsidP="006C4CB5">
      <w:pPr>
        <w:spacing w:after="50"/>
        <w:ind w:firstLine="567"/>
        <w:jc w:val="both"/>
        <w:outlineLvl w:val="1"/>
        <w:rPr>
          <w:b/>
          <w:color w:val="000000"/>
          <w:lang w:eastAsia="en-US"/>
        </w:rPr>
      </w:pPr>
      <w:r w:rsidRPr="00680FE0">
        <w:rPr>
          <w:b/>
          <w:color w:val="000000"/>
          <w:lang w:eastAsia="en-US"/>
        </w:rPr>
        <w:t>Депутаты Госдумы утвердили рекомендации по</w:t>
      </w:r>
      <w:r>
        <w:rPr>
          <w:b/>
          <w:color w:val="000000"/>
          <w:lang w:eastAsia="en-US"/>
        </w:rPr>
        <w:t xml:space="preserve"> повышению качества образования</w:t>
      </w:r>
    </w:p>
    <w:p w:rsidR="00E03BA2" w:rsidRDefault="00E03BA2" w:rsidP="006C4CB5">
      <w:pPr>
        <w:ind w:firstLine="567"/>
        <w:jc w:val="both"/>
        <w:rPr>
          <w:i/>
          <w:color w:val="000000"/>
        </w:rPr>
      </w:pPr>
      <w:r>
        <w:rPr>
          <w:i/>
          <w:color w:val="000000"/>
        </w:rPr>
        <w:t xml:space="preserve">24 июля </w:t>
      </w:r>
      <w:r w:rsidRPr="004211C1">
        <w:rPr>
          <w:i/>
          <w:color w:val="000000"/>
        </w:rPr>
        <w:t>2019</w:t>
      </w:r>
    </w:p>
    <w:p w:rsidR="00E03BA2" w:rsidRDefault="00E03BA2" w:rsidP="006C4CB5">
      <w:pPr>
        <w:spacing w:after="50"/>
        <w:ind w:firstLine="567"/>
        <w:jc w:val="both"/>
        <w:outlineLvl w:val="1"/>
        <w:rPr>
          <w:iCs/>
          <w:color w:val="000000"/>
        </w:rPr>
      </w:pPr>
      <w:r w:rsidRPr="00680FE0">
        <w:rPr>
          <w:iCs/>
          <w:color w:val="000000"/>
        </w:rPr>
        <w:t>Депутаты Госдумы приняли рекомендации по повышению качества российского образования. В их числе – введение минимальной гарантированной базы оплаты труда педагога, решение кадровых и материальных проблем сельских школ, повышение качества медицинского обеспечения учеников, а также снижение отчетности и бюрократической нагрузки учителя.</w:t>
      </w:r>
    </w:p>
    <w:p w:rsidR="00E03BA2" w:rsidRDefault="00E03BA2" w:rsidP="006C4CB5">
      <w:pPr>
        <w:spacing w:after="50"/>
        <w:ind w:firstLine="567"/>
        <w:jc w:val="both"/>
        <w:outlineLvl w:val="1"/>
        <w:rPr>
          <w:iCs/>
          <w:color w:val="000000"/>
        </w:rPr>
      </w:pPr>
      <w:hyperlink r:id="rId18" w:history="1">
        <w:r w:rsidRPr="001A75C4">
          <w:rPr>
            <w:rStyle w:val="Hyperlink"/>
            <w:iCs/>
          </w:rPr>
          <w:t>http://www.ug.ru/news/28474</w:t>
        </w:r>
      </w:hyperlink>
    </w:p>
    <w:p w:rsidR="00E03BA2" w:rsidRDefault="00E03BA2" w:rsidP="006C4CB5">
      <w:pPr>
        <w:spacing w:after="50"/>
        <w:outlineLvl w:val="1"/>
        <w:rPr>
          <w:b/>
          <w:color w:val="000000"/>
          <w:lang w:eastAsia="en-US"/>
        </w:rPr>
      </w:pPr>
    </w:p>
    <w:p w:rsidR="00E03BA2" w:rsidRDefault="00E03BA2" w:rsidP="006C4CB5">
      <w:pPr>
        <w:spacing w:after="50"/>
        <w:outlineLvl w:val="1"/>
        <w:rPr>
          <w:b/>
          <w:color w:val="000000"/>
          <w:lang w:eastAsia="en-US"/>
        </w:rPr>
      </w:pPr>
    </w:p>
    <w:p w:rsidR="00E03BA2" w:rsidRPr="008124AE" w:rsidRDefault="00E03BA2" w:rsidP="006C4CB5">
      <w:pPr>
        <w:spacing w:after="50"/>
        <w:ind w:firstLine="567"/>
        <w:outlineLvl w:val="1"/>
        <w:rPr>
          <w:iCs/>
          <w:color w:val="000000"/>
        </w:rPr>
      </w:pPr>
    </w:p>
    <w:p w:rsidR="00E03BA2" w:rsidRPr="003549D0" w:rsidRDefault="00E03BA2" w:rsidP="00AF41B5">
      <w:pPr>
        <w:ind w:firstLine="709"/>
        <w:outlineLvl w:val="1"/>
        <w:rPr>
          <w:b/>
          <w:color w:val="000000"/>
          <w:sz w:val="28"/>
          <w:szCs w:val="28"/>
          <w:lang w:eastAsia="en-US"/>
        </w:rPr>
      </w:pPr>
    </w:p>
    <w:sectPr w:rsidR="00E03BA2" w:rsidRPr="003549D0" w:rsidSect="00AF41B5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87300"/>
    <w:multiLevelType w:val="multilevel"/>
    <w:tmpl w:val="14D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1829B5"/>
    <w:multiLevelType w:val="multilevel"/>
    <w:tmpl w:val="84A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86E"/>
    <w:rsid w:val="00003963"/>
    <w:rsid w:val="0007220A"/>
    <w:rsid w:val="000864D9"/>
    <w:rsid w:val="001111A5"/>
    <w:rsid w:val="00125D4A"/>
    <w:rsid w:val="00127FA8"/>
    <w:rsid w:val="0017698A"/>
    <w:rsid w:val="00180F26"/>
    <w:rsid w:val="00193F03"/>
    <w:rsid w:val="0019667D"/>
    <w:rsid w:val="001A75C4"/>
    <w:rsid w:val="001B52A5"/>
    <w:rsid w:val="001B5418"/>
    <w:rsid w:val="001F064B"/>
    <w:rsid w:val="00204688"/>
    <w:rsid w:val="00236FD6"/>
    <w:rsid w:val="00244022"/>
    <w:rsid w:val="00246C49"/>
    <w:rsid w:val="002935F5"/>
    <w:rsid w:val="002A6E53"/>
    <w:rsid w:val="002C0ED3"/>
    <w:rsid w:val="002C386E"/>
    <w:rsid w:val="002E11A7"/>
    <w:rsid w:val="002E3CF6"/>
    <w:rsid w:val="002F5828"/>
    <w:rsid w:val="00300B59"/>
    <w:rsid w:val="003077B5"/>
    <w:rsid w:val="0035288D"/>
    <w:rsid w:val="003549D0"/>
    <w:rsid w:val="00356D82"/>
    <w:rsid w:val="003846F6"/>
    <w:rsid w:val="003A5EB2"/>
    <w:rsid w:val="004211C1"/>
    <w:rsid w:val="00433702"/>
    <w:rsid w:val="00447FD5"/>
    <w:rsid w:val="00492F8E"/>
    <w:rsid w:val="004B5512"/>
    <w:rsid w:val="004B7B1F"/>
    <w:rsid w:val="004F0BB5"/>
    <w:rsid w:val="005042F7"/>
    <w:rsid w:val="005203AA"/>
    <w:rsid w:val="00574041"/>
    <w:rsid w:val="005E771B"/>
    <w:rsid w:val="00652742"/>
    <w:rsid w:val="00652F87"/>
    <w:rsid w:val="00680FE0"/>
    <w:rsid w:val="00691325"/>
    <w:rsid w:val="006939CD"/>
    <w:rsid w:val="006C12FE"/>
    <w:rsid w:val="006C3339"/>
    <w:rsid w:val="006C43AE"/>
    <w:rsid w:val="006C4CB5"/>
    <w:rsid w:val="006D0948"/>
    <w:rsid w:val="006E4073"/>
    <w:rsid w:val="00702BB7"/>
    <w:rsid w:val="00715F85"/>
    <w:rsid w:val="00742298"/>
    <w:rsid w:val="00743BA6"/>
    <w:rsid w:val="00756F80"/>
    <w:rsid w:val="007B49D0"/>
    <w:rsid w:val="007C42A7"/>
    <w:rsid w:val="008124AE"/>
    <w:rsid w:val="00850FF2"/>
    <w:rsid w:val="008A2AE8"/>
    <w:rsid w:val="008B1B46"/>
    <w:rsid w:val="00920CA4"/>
    <w:rsid w:val="00934C69"/>
    <w:rsid w:val="00980A18"/>
    <w:rsid w:val="00980E2D"/>
    <w:rsid w:val="009912EE"/>
    <w:rsid w:val="009A42DC"/>
    <w:rsid w:val="009D3259"/>
    <w:rsid w:val="00A059DC"/>
    <w:rsid w:val="00A17889"/>
    <w:rsid w:val="00A20291"/>
    <w:rsid w:val="00A45B85"/>
    <w:rsid w:val="00A75816"/>
    <w:rsid w:val="00A97410"/>
    <w:rsid w:val="00AB19A4"/>
    <w:rsid w:val="00AD21D6"/>
    <w:rsid w:val="00AE6149"/>
    <w:rsid w:val="00AF41B5"/>
    <w:rsid w:val="00B41981"/>
    <w:rsid w:val="00B75419"/>
    <w:rsid w:val="00B75F18"/>
    <w:rsid w:val="00BC06AF"/>
    <w:rsid w:val="00BC10DA"/>
    <w:rsid w:val="00BC16C8"/>
    <w:rsid w:val="00BF6536"/>
    <w:rsid w:val="00C42BB0"/>
    <w:rsid w:val="00C45396"/>
    <w:rsid w:val="00C744BE"/>
    <w:rsid w:val="00CA6B8C"/>
    <w:rsid w:val="00CB1087"/>
    <w:rsid w:val="00CB18B5"/>
    <w:rsid w:val="00CC4FDE"/>
    <w:rsid w:val="00D15A40"/>
    <w:rsid w:val="00D20587"/>
    <w:rsid w:val="00D36807"/>
    <w:rsid w:val="00D604DD"/>
    <w:rsid w:val="00D859C1"/>
    <w:rsid w:val="00D8725F"/>
    <w:rsid w:val="00D87400"/>
    <w:rsid w:val="00DD687C"/>
    <w:rsid w:val="00E03BA2"/>
    <w:rsid w:val="00E229B6"/>
    <w:rsid w:val="00E661E5"/>
    <w:rsid w:val="00EE2BB3"/>
    <w:rsid w:val="00EF457B"/>
    <w:rsid w:val="00F10657"/>
    <w:rsid w:val="00F26856"/>
    <w:rsid w:val="00F30281"/>
    <w:rsid w:val="00F502A8"/>
    <w:rsid w:val="00F8215F"/>
    <w:rsid w:val="00FD3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4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35F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2C38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C386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35F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C386E"/>
    <w:rPr>
      <w:rFonts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C386E"/>
    <w:rPr>
      <w:rFonts w:ascii="Cambria" w:hAnsi="Cambria" w:cs="Times New Roman"/>
      <w:color w:val="243F60"/>
      <w:sz w:val="24"/>
      <w:szCs w:val="24"/>
    </w:rPr>
  </w:style>
  <w:style w:type="paragraph" w:styleId="NormalWeb">
    <w:name w:val="Normal (Web)"/>
    <w:basedOn w:val="Normal"/>
    <w:uiPriority w:val="99"/>
    <w:rsid w:val="002C386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2C386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492F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92F8E"/>
    <w:rPr>
      <w:rFonts w:ascii="Tahoma" w:hAnsi="Tahoma" w:cs="Tahoma"/>
      <w:sz w:val="16"/>
      <w:szCs w:val="16"/>
    </w:rPr>
  </w:style>
  <w:style w:type="character" w:customStyle="1" w:styleId="time">
    <w:name w:val="time"/>
    <w:basedOn w:val="DefaultParagraphFont"/>
    <w:uiPriority w:val="99"/>
    <w:rsid w:val="004211C1"/>
    <w:rPr>
      <w:rFonts w:cs="Times New Roman"/>
    </w:rPr>
  </w:style>
  <w:style w:type="character" w:customStyle="1" w:styleId="ppt-codex">
    <w:name w:val="ppt-codex"/>
    <w:basedOn w:val="DefaultParagraphFont"/>
    <w:uiPriority w:val="99"/>
    <w:rsid w:val="002E3CF6"/>
    <w:rPr>
      <w:rFonts w:cs="Times New Roman"/>
    </w:rPr>
  </w:style>
  <w:style w:type="paragraph" w:styleId="ListParagraph">
    <w:name w:val="List Paragraph"/>
    <w:basedOn w:val="Normal"/>
    <w:uiPriority w:val="99"/>
    <w:qFormat/>
    <w:rsid w:val="002E3C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34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1399"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99734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1378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1400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1401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1429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1389"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99734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1379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99734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1392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341409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3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.ru/news/28364" TargetMode="External"/><Relationship Id="rId13" Type="http://schemas.openxmlformats.org/officeDocument/2006/relationships/hyperlink" Target="http://www.ug.ru/news/28389" TargetMode="External"/><Relationship Id="rId18" Type="http://schemas.openxmlformats.org/officeDocument/2006/relationships/hyperlink" Target="http://www.ug.ru/news/2847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g.ru/news/28604" TargetMode="External"/><Relationship Id="rId12" Type="http://schemas.openxmlformats.org/officeDocument/2006/relationships/hyperlink" Target="http://www.ug.ru/news/28385" TargetMode="External"/><Relationship Id="rId17" Type="http://schemas.openxmlformats.org/officeDocument/2006/relationships/hyperlink" Target="http://www.ug.ru/news/28467" TargetMode="External"/><Relationship Id="rId2" Type="http://schemas.openxmlformats.org/officeDocument/2006/relationships/styles" Target="styles.xml"/><Relationship Id="rId16" Type="http://schemas.openxmlformats.org/officeDocument/2006/relationships/hyperlink" Target="https://newinform.com/187026-v-shkolakh-s-sentyabrya-2019-goda-poyavyatsya-neskolko-vazhnykh-izmenenii?utm_source=yxnews&amp;utm_medium=deskto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ug.ru/news/28579" TargetMode="External"/><Relationship Id="rId11" Type="http://schemas.openxmlformats.org/officeDocument/2006/relationships/hyperlink" Target="http://www.ug.ru/news/28276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iz.ru/913543/sergei-izotov/kontrolnaia-zabota-chego-zhdut-rossiiane-ot-sistemy-obrazovaniia" TargetMode="External"/><Relationship Id="rId10" Type="http://schemas.openxmlformats.org/officeDocument/2006/relationships/hyperlink" Target="http://www.ug.ru/news/2835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g.ru/news/28360" TargetMode="External"/><Relationship Id="rId14" Type="http://schemas.openxmlformats.org/officeDocument/2006/relationships/hyperlink" Target="http://www.ug.ru/news/284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399</TotalTime>
  <Pages>3</Pages>
  <Words>1230</Words>
  <Characters>7015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Боровиков</dc:creator>
  <cp:keywords/>
  <dc:description/>
  <cp:lastModifiedBy>user</cp:lastModifiedBy>
  <cp:revision>37</cp:revision>
  <dcterms:created xsi:type="dcterms:W3CDTF">2019-03-14T10:15:00Z</dcterms:created>
  <dcterms:modified xsi:type="dcterms:W3CDTF">2019-09-15T16:08:00Z</dcterms:modified>
</cp:coreProperties>
</file>