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A" w:rsidRPr="00A35F14" w:rsidRDefault="000B33AA" w:rsidP="000B3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0B33AA" w:rsidRDefault="000B33AA" w:rsidP="000B3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bookmarkStart w:id="0" w:name="_GoBack"/>
      <w:bookmarkEnd w:id="0"/>
    </w:p>
    <w:p w:rsidR="000B33AA" w:rsidRPr="00C71594" w:rsidRDefault="000B33AA" w:rsidP="000B33AA">
      <w:pPr>
        <w:spacing w:after="0" w:line="264" w:lineRule="auto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C71594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C71594">
        <w:rPr>
          <w:rFonts w:ascii="Times New Roman" w:hAnsi="Times New Roman"/>
          <w:color w:val="000000"/>
          <w:sz w:val="28"/>
        </w:rPr>
        <w:t xml:space="preserve">. 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C71594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C71594"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C71594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C71594">
        <w:rPr>
          <w:rFonts w:ascii="Times New Roman" w:hAnsi="Times New Roman"/>
          <w:color w:val="000000"/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C7159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71594"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C71594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C71594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</w:t>
      </w:r>
      <w:proofErr w:type="spellStart"/>
      <w:r w:rsidRPr="00C71594">
        <w:rPr>
          <w:rFonts w:ascii="Times New Roman" w:hAnsi="Times New Roman"/>
          <w:color w:val="000000"/>
          <w:sz w:val="28"/>
        </w:rPr>
        <w:t>мотивационно-процессуальным</w:t>
      </w:r>
      <w:proofErr w:type="spellEnd"/>
      <w:r w:rsidRPr="00C71594">
        <w:rPr>
          <w:rFonts w:ascii="Times New Roman" w:hAnsi="Times New Roman"/>
          <w:color w:val="000000"/>
          <w:sz w:val="28"/>
        </w:rPr>
        <w:t xml:space="preserve"> (физическое совершенствование).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>Вариати</w:t>
      </w:r>
      <w:r>
        <w:rPr>
          <w:rFonts w:ascii="Times New Roman" w:hAnsi="Times New Roman"/>
          <w:color w:val="000000"/>
          <w:sz w:val="28"/>
        </w:rPr>
        <w:t>в</w:t>
      </w:r>
      <w:r w:rsidRPr="00C71594">
        <w:rPr>
          <w:rFonts w:ascii="Times New Roman" w:hAnsi="Times New Roman"/>
          <w:color w:val="000000"/>
          <w:sz w:val="28"/>
        </w:rPr>
        <w:t>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 xml:space="preserve">Модуль «Спорт» может разрабатываться учителями физической культуры на основе содержания базовой физической подготовки, </w:t>
      </w:r>
      <w:r w:rsidRPr="00C71594">
        <w:rPr>
          <w:rFonts w:ascii="Times New Roman" w:hAnsi="Times New Roman"/>
          <w:color w:val="000000"/>
          <w:sz w:val="28"/>
        </w:rPr>
        <w:lastRenderedPageBreak/>
        <w:t>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B33AA" w:rsidRPr="00C71594" w:rsidRDefault="000B33AA" w:rsidP="000B33AA">
      <w:pPr>
        <w:spacing w:after="0"/>
        <w:ind w:firstLine="600"/>
        <w:jc w:val="both"/>
      </w:pPr>
      <w:r w:rsidRPr="00C71594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B33AA" w:rsidRPr="00C71594" w:rsidRDefault="000B33AA" w:rsidP="000B33AA">
      <w:pPr>
        <w:spacing w:after="0"/>
        <w:ind w:firstLine="600"/>
        <w:jc w:val="both"/>
      </w:pPr>
      <w:proofErr w:type="gramStart"/>
      <w:r w:rsidRPr="00C71594"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 w:rsidRPr="00C71594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</w:t>
      </w:r>
      <w:proofErr w:type="gramEnd"/>
      <w:r w:rsidRPr="00C71594">
        <w:rPr>
          <w:rFonts w:ascii="Times New Roman" w:hAnsi="Times New Roman"/>
          <w:color w:val="000000"/>
          <w:sz w:val="28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1"/>
      <w:r w:rsidRPr="00C71594">
        <w:rPr>
          <w:rFonts w:ascii="Times New Roman" w:hAnsi="Times New Roman"/>
          <w:color w:val="000000"/>
          <w:sz w:val="28"/>
        </w:rPr>
        <w:t>‌</w:t>
      </w:r>
    </w:p>
    <w:p w:rsidR="000B33AA" w:rsidRDefault="000B33AA" w:rsidP="000B3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5E2" w:rsidRDefault="001E05E2"/>
    <w:sectPr w:rsidR="001E05E2" w:rsidSect="001E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3AA"/>
    <w:rsid w:val="000B33AA"/>
    <w:rsid w:val="001E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4905</Characters>
  <Application>Microsoft Office Word</Application>
  <DocSecurity>0</DocSecurity>
  <Lines>40</Lines>
  <Paragraphs>11</Paragraphs>
  <ScaleCrop>false</ScaleCrop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2023-09-06T04:55:00Z</dcterms:created>
  <dcterms:modified xsi:type="dcterms:W3CDTF">2023-09-06T04:58:00Z</dcterms:modified>
</cp:coreProperties>
</file>