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F3" w:rsidRDefault="00FF7461">
      <w:pPr>
        <w:pStyle w:val="a4"/>
        <w:spacing w:before="75"/>
      </w:pPr>
      <w:r>
        <w:t>Аннотация</w:t>
      </w:r>
    </w:p>
    <w:p w:rsidR="002F28F3" w:rsidRDefault="00FF7461">
      <w:pPr>
        <w:pStyle w:val="a4"/>
        <w:ind w:left="309"/>
      </w:pPr>
      <w:r>
        <w:t>к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программе «Баскетбол»</w:t>
      </w:r>
    </w:p>
    <w:p w:rsidR="002F28F3" w:rsidRDefault="002F28F3">
      <w:pPr>
        <w:pStyle w:val="a3"/>
        <w:ind w:left="0" w:firstLine="0"/>
        <w:jc w:val="left"/>
        <w:rPr>
          <w:b/>
        </w:rPr>
      </w:pPr>
    </w:p>
    <w:p w:rsidR="00FF7461" w:rsidRPr="00FF7461" w:rsidRDefault="00FF7461" w:rsidP="00FF7461">
      <w:pPr>
        <w:pStyle w:val="a6"/>
        <w:spacing w:line="276" w:lineRule="auto"/>
        <w:ind w:firstLine="709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 w:rsidRPr="00FF7461">
        <w:rPr>
          <w:rFonts w:ascii="Liberation Serif" w:eastAsia="Calibri" w:hAnsi="Liberation Serif"/>
          <w:color w:val="000000"/>
          <w:sz w:val="24"/>
          <w:szCs w:val="24"/>
        </w:rPr>
        <w:t>филиала «Кирилловская ООШ»  МОУ «</w:t>
      </w:r>
      <w:proofErr w:type="spellStart"/>
      <w:r w:rsidRPr="00FF7461">
        <w:rPr>
          <w:rFonts w:ascii="Liberation Serif" w:eastAsia="Calibri" w:hAnsi="Liberation Serif"/>
          <w:color w:val="000000"/>
          <w:sz w:val="24"/>
          <w:szCs w:val="24"/>
        </w:rPr>
        <w:t>Речкаловская</w:t>
      </w:r>
      <w:proofErr w:type="spellEnd"/>
      <w:r w:rsidRPr="00FF7461">
        <w:rPr>
          <w:rFonts w:ascii="Liberation Serif" w:eastAsia="Calibri" w:hAnsi="Liberation Serif"/>
          <w:color w:val="000000"/>
          <w:sz w:val="24"/>
          <w:szCs w:val="24"/>
        </w:rPr>
        <w:t xml:space="preserve"> СОШ»</w:t>
      </w:r>
    </w:p>
    <w:p w:rsidR="00FF7461" w:rsidRPr="00FF7461" w:rsidRDefault="00FF7461" w:rsidP="00FF7461">
      <w:pPr>
        <w:pStyle w:val="a6"/>
        <w:spacing w:line="276" w:lineRule="auto"/>
        <w:ind w:firstLine="709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>
        <w:t xml:space="preserve"> </w:t>
      </w:r>
      <w:r>
        <w:t>«Баскетбол»</w:t>
      </w:r>
      <w:r>
        <w:rPr>
          <w:spacing w:val="1"/>
        </w:rPr>
        <w:t xml:space="preserve"> </w:t>
      </w:r>
      <w:proofErr w:type="gramStart"/>
      <w:r>
        <w:t>разработана</w:t>
      </w:r>
      <w:proofErr w:type="gramEnd"/>
      <w:r>
        <w:t xml:space="preserve"> на основе учебного плана дополнительного образования </w:t>
      </w:r>
      <w:r w:rsidRPr="00FF7461">
        <w:rPr>
          <w:rFonts w:ascii="Liberation Serif" w:eastAsia="Calibri" w:hAnsi="Liberation Serif"/>
          <w:color w:val="000000"/>
          <w:sz w:val="24"/>
          <w:szCs w:val="24"/>
        </w:rPr>
        <w:t>филиала «Кирилловская ООШ»  МОУ «</w:t>
      </w:r>
      <w:proofErr w:type="spellStart"/>
      <w:r w:rsidRPr="00FF7461">
        <w:rPr>
          <w:rFonts w:ascii="Liberation Serif" w:eastAsia="Calibri" w:hAnsi="Liberation Serif"/>
          <w:color w:val="000000"/>
          <w:sz w:val="24"/>
          <w:szCs w:val="24"/>
        </w:rPr>
        <w:t>Речкаловская</w:t>
      </w:r>
      <w:proofErr w:type="spellEnd"/>
      <w:r w:rsidRPr="00FF7461">
        <w:rPr>
          <w:rFonts w:ascii="Liberation Serif" w:eastAsia="Calibri" w:hAnsi="Liberation Serif"/>
          <w:color w:val="000000"/>
          <w:sz w:val="24"/>
          <w:szCs w:val="24"/>
        </w:rPr>
        <w:t xml:space="preserve"> СОШ»</w:t>
      </w:r>
    </w:p>
    <w:p w:rsidR="002F28F3" w:rsidRDefault="00FF7461" w:rsidP="00FF7461">
      <w:pPr>
        <w:pStyle w:val="a3"/>
        <w:ind w:right="111"/>
      </w:pPr>
      <w:bookmarkStart w:id="0" w:name="_GoBack"/>
      <w:bookmarkEnd w:id="0"/>
      <w:r>
        <w:t>.</w:t>
      </w:r>
    </w:p>
    <w:p w:rsidR="002F28F3" w:rsidRDefault="00FF7461">
      <w:pPr>
        <w:pStyle w:val="a3"/>
        <w:ind w:left="809" w:firstLine="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 документов:</w:t>
      </w:r>
    </w:p>
    <w:p w:rsidR="002F28F3" w:rsidRDefault="00FF7461">
      <w:pPr>
        <w:pStyle w:val="a3"/>
        <w:ind w:right="126"/>
      </w:pPr>
      <w:r>
        <w:t>-Закон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и дополнениями);</w:t>
      </w:r>
    </w:p>
    <w:p w:rsidR="002F28F3" w:rsidRDefault="00FF7461">
      <w:pPr>
        <w:pStyle w:val="a5"/>
        <w:numPr>
          <w:ilvl w:val="0"/>
          <w:numId w:val="1"/>
        </w:numPr>
        <w:tabs>
          <w:tab w:val="left" w:pos="966"/>
        </w:tabs>
        <w:ind w:right="123" w:firstLine="707"/>
        <w:rPr>
          <w:sz w:val="24"/>
        </w:rPr>
      </w:pPr>
      <w:r>
        <w:rPr>
          <w:sz w:val="24"/>
        </w:rPr>
        <w:t>Приказ Министерства просвещения РФ от 27 июля 2022 г. N 629 “Об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организации и осуществления образовательной деятельности 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программам”;</w:t>
      </w:r>
    </w:p>
    <w:p w:rsidR="002F28F3" w:rsidRDefault="00FF7461">
      <w:pPr>
        <w:pStyle w:val="a5"/>
        <w:numPr>
          <w:ilvl w:val="0"/>
          <w:numId w:val="1"/>
        </w:numPr>
        <w:tabs>
          <w:tab w:val="left" w:pos="939"/>
        </w:tabs>
        <w:spacing w:before="1"/>
        <w:ind w:firstLine="707"/>
        <w:rPr>
          <w:sz w:val="24"/>
        </w:rPr>
      </w:pPr>
      <w:r>
        <w:rPr>
          <w:spacing w:val="-1"/>
          <w:sz w:val="24"/>
        </w:rPr>
        <w:t>Постановление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28.09.2020г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молодежи»;</w:t>
      </w:r>
    </w:p>
    <w:p w:rsidR="002F28F3" w:rsidRDefault="00FF7461">
      <w:pPr>
        <w:pStyle w:val="a5"/>
        <w:numPr>
          <w:ilvl w:val="0"/>
          <w:numId w:val="1"/>
        </w:numPr>
        <w:tabs>
          <w:tab w:val="left" w:pos="942"/>
        </w:tabs>
        <w:ind w:right="124" w:firstLine="707"/>
        <w:rPr>
          <w:sz w:val="24"/>
        </w:rPr>
      </w:pPr>
      <w:r>
        <w:rPr>
          <w:sz w:val="24"/>
        </w:rPr>
        <w:t>Концепция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z w:val="24"/>
        </w:rPr>
        <w:t>2030</w:t>
      </w:r>
      <w:r>
        <w:rPr>
          <w:spacing w:val="-12"/>
          <w:sz w:val="24"/>
        </w:rPr>
        <w:t xml:space="preserve"> </w:t>
      </w:r>
      <w:r>
        <w:rPr>
          <w:sz w:val="24"/>
        </w:rPr>
        <w:t>года,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2022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678-р;</w:t>
      </w:r>
    </w:p>
    <w:p w:rsidR="002F28F3" w:rsidRDefault="00FF7461">
      <w:pPr>
        <w:pStyle w:val="a5"/>
        <w:numPr>
          <w:ilvl w:val="0"/>
          <w:numId w:val="1"/>
        </w:numPr>
        <w:tabs>
          <w:tab w:val="left" w:pos="949"/>
        </w:tabs>
        <w:ind w:right="125" w:firstLine="707"/>
        <w:rPr>
          <w:sz w:val="24"/>
        </w:rPr>
      </w:pPr>
      <w:r>
        <w:rPr>
          <w:sz w:val="24"/>
        </w:rPr>
        <w:t>Приказ министерства просвещения российской федерации от 2 февраля 2021 г. № 38</w:t>
      </w:r>
      <w:r>
        <w:rPr>
          <w:spacing w:val="-57"/>
          <w:sz w:val="24"/>
        </w:rPr>
        <w:t xml:space="preserve"> </w:t>
      </w:r>
      <w:r>
        <w:rPr>
          <w:sz w:val="24"/>
        </w:rPr>
        <w:t>о внесении изменений в целевую модель развития региональных систем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3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 2019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467</w:t>
      </w:r>
    </w:p>
    <w:p w:rsidR="002F28F3" w:rsidRDefault="00FF7461">
      <w:pPr>
        <w:pStyle w:val="a5"/>
        <w:numPr>
          <w:ilvl w:val="0"/>
          <w:numId w:val="1"/>
        </w:numPr>
        <w:tabs>
          <w:tab w:val="left" w:pos="954"/>
        </w:tabs>
        <w:ind w:right="122" w:firstLine="707"/>
        <w:rPr>
          <w:sz w:val="24"/>
        </w:rPr>
      </w:pPr>
      <w:proofErr w:type="gramStart"/>
      <w:r>
        <w:rPr>
          <w:sz w:val="24"/>
        </w:rPr>
        <w:t xml:space="preserve">Устав муниципального автономного общеобразовательного учреждения </w:t>
      </w:r>
      <w:proofErr w:type="spellStart"/>
      <w:r>
        <w:rPr>
          <w:sz w:val="24"/>
        </w:rPr>
        <w:t>Черновской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(новая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редакция)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Ирбитского</w:t>
      </w:r>
      <w:proofErr w:type="spellEnd"/>
      <w:r>
        <w:rPr>
          <w:sz w:val="24"/>
        </w:rPr>
        <w:t xml:space="preserve"> МО</w:t>
      </w:r>
      <w:r>
        <w:rPr>
          <w:spacing w:val="-1"/>
          <w:sz w:val="24"/>
        </w:rPr>
        <w:t xml:space="preserve"> </w:t>
      </w:r>
      <w:r>
        <w:rPr>
          <w:sz w:val="24"/>
        </w:rPr>
        <w:t>от 03.05.2017 г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335-ПА).</w:t>
      </w:r>
    </w:p>
    <w:p w:rsidR="002F28F3" w:rsidRDefault="002F28F3">
      <w:pPr>
        <w:pStyle w:val="a3"/>
        <w:spacing w:before="1"/>
        <w:ind w:left="0" w:firstLine="0"/>
        <w:jc w:val="left"/>
      </w:pPr>
    </w:p>
    <w:p w:rsidR="002F28F3" w:rsidRDefault="00FF7461">
      <w:pPr>
        <w:ind w:left="101" w:firstLine="707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7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года.</w:t>
      </w:r>
      <w:r>
        <w:rPr>
          <w:spacing w:val="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1 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 по 2 часа, 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68 часов</w:t>
      </w:r>
    </w:p>
    <w:p w:rsidR="002F28F3" w:rsidRDefault="00FF7461">
      <w:pPr>
        <w:pStyle w:val="a3"/>
        <w:jc w:val="left"/>
      </w:pPr>
      <w:r>
        <w:t>Дополнительная</w:t>
      </w:r>
      <w:r>
        <w:rPr>
          <w:spacing w:val="46"/>
        </w:rPr>
        <w:t xml:space="preserve"> </w:t>
      </w:r>
      <w:r>
        <w:t>общеобразовательная</w:t>
      </w:r>
      <w:r>
        <w:rPr>
          <w:spacing w:val="46"/>
        </w:rPr>
        <w:t xml:space="preserve"> </w:t>
      </w:r>
      <w:r>
        <w:t>общеразвивающая</w:t>
      </w:r>
      <w:r>
        <w:rPr>
          <w:spacing w:val="46"/>
        </w:rPr>
        <w:t xml:space="preserve"> </w:t>
      </w:r>
      <w:r>
        <w:t>программа</w:t>
      </w:r>
      <w:r>
        <w:rPr>
          <w:spacing w:val="50"/>
        </w:rPr>
        <w:t xml:space="preserve"> </w:t>
      </w:r>
      <w:r>
        <w:t>«Баскетбол»</w:t>
      </w:r>
      <w:r>
        <w:rPr>
          <w:spacing w:val="-57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 2</w:t>
      </w:r>
      <w:r>
        <w:rPr>
          <w:spacing w:val="-3"/>
        </w:rPr>
        <w:t xml:space="preserve"> </w:t>
      </w:r>
      <w:r>
        <w:t>курсов:</w:t>
      </w:r>
    </w:p>
    <w:p w:rsidR="002F28F3" w:rsidRDefault="00FF7461">
      <w:pPr>
        <w:pStyle w:val="a3"/>
        <w:ind w:left="809" w:firstLine="0"/>
        <w:jc w:val="left"/>
      </w:pPr>
      <w:r>
        <w:t>«Специальная</w:t>
      </w:r>
      <w:r>
        <w:rPr>
          <w:spacing w:val="-2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подготовка»</w:t>
      </w:r>
    </w:p>
    <w:p w:rsidR="002F28F3" w:rsidRDefault="00FF7461">
      <w:pPr>
        <w:pStyle w:val="a3"/>
        <w:ind w:left="874" w:firstLine="0"/>
        <w:jc w:val="left"/>
      </w:pPr>
      <w:r>
        <w:t>«Совершенствование</w:t>
      </w:r>
      <w:r>
        <w:rPr>
          <w:spacing w:val="-4"/>
        </w:rPr>
        <w:t xml:space="preserve"> </w:t>
      </w:r>
      <w:r>
        <w:t>тактики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баскетбол»</w:t>
      </w:r>
    </w:p>
    <w:p w:rsidR="002F28F3" w:rsidRDefault="00FF7461">
      <w:pPr>
        <w:ind w:left="809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очная,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командная,</w:t>
      </w:r>
      <w:r>
        <w:rPr>
          <w:spacing w:val="-4"/>
          <w:sz w:val="24"/>
        </w:rPr>
        <w:t xml:space="preserve"> </w:t>
      </w:r>
      <w:r>
        <w:rPr>
          <w:sz w:val="24"/>
        </w:rPr>
        <w:t>малыми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группами,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индивидуальная.</w:t>
      </w:r>
    </w:p>
    <w:p w:rsidR="002F28F3" w:rsidRDefault="002F28F3">
      <w:pPr>
        <w:pStyle w:val="a3"/>
        <w:ind w:left="0" w:firstLine="0"/>
        <w:jc w:val="left"/>
      </w:pPr>
    </w:p>
    <w:p w:rsidR="002F28F3" w:rsidRDefault="00FF7461">
      <w:pPr>
        <w:pStyle w:val="a3"/>
        <w:spacing w:line="242" w:lineRule="auto"/>
        <w:ind w:left="204" w:right="332" w:firstLine="705"/>
        <w:jc w:val="left"/>
      </w:pPr>
      <w:r>
        <w:t>Контроль осуществляется в соответствии с Положением о формах, периодичности,</w:t>
      </w:r>
      <w:r>
        <w:rPr>
          <w:spacing w:val="-57"/>
        </w:rPr>
        <w:t xml:space="preserve"> </w:t>
      </w:r>
      <w:r>
        <w:t>порядке</w:t>
      </w:r>
      <w:r>
        <w:rPr>
          <w:spacing w:val="-8"/>
        </w:rPr>
        <w:t xml:space="preserve"> </w:t>
      </w:r>
      <w:r>
        <w:t>текущего</w:t>
      </w:r>
      <w:r>
        <w:rPr>
          <w:spacing w:val="-5"/>
        </w:rPr>
        <w:t xml:space="preserve"> </w:t>
      </w:r>
      <w:r>
        <w:t>контроля 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обучающихся.</w:t>
      </w:r>
    </w:p>
    <w:sectPr w:rsidR="002F28F3">
      <w:type w:val="continuous"/>
      <w:pgSz w:w="11920" w:h="16850"/>
      <w:pgMar w:top="960" w:right="6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1B97"/>
    <w:multiLevelType w:val="hybridMultilevel"/>
    <w:tmpl w:val="6D12B15C"/>
    <w:lvl w:ilvl="0" w:tplc="B7BE72BC">
      <w:numFmt w:val="bullet"/>
      <w:lvlText w:val="-"/>
      <w:lvlJc w:val="left"/>
      <w:pPr>
        <w:ind w:left="101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C4CC80">
      <w:numFmt w:val="bullet"/>
      <w:lvlText w:val="•"/>
      <w:lvlJc w:val="left"/>
      <w:pPr>
        <w:ind w:left="1071" w:hanging="156"/>
      </w:pPr>
      <w:rPr>
        <w:rFonts w:hint="default"/>
        <w:lang w:val="ru-RU" w:eastAsia="en-US" w:bidi="ar-SA"/>
      </w:rPr>
    </w:lvl>
    <w:lvl w:ilvl="2" w:tplc="C290ABE2">
      <w:numFmt w:val="bullet"/>
      <w:lvlText w:val="•"/>
      <w:lvlJc w:val="left"/>
      <w:pPr>
        <w:ind w:left="2042" w:hanging="156"/>
      </w:pPr>
      <w:rPr>
        <w:rFonts w:hint="default"/>
        <w:lang w:val="ru-RU" w:eastAsia="en-US" w:bidi="ar-SA"/>
      </w:rPr>
    </w:lvl>
    <w:lvl w:ilvl="3" w:tplc="A2F40B88">
      <w:numFmt w:val="bullet"/>
      <w:lvlText w:val="•"/>
      <w:lvlJc w:val="left"/>
      <w:pPr>
        <w:ind w:left="3013" w:hanging="156"/>
      </w:pPr>
      <w:rPr>
        <w:rFonts w:hint="default"/>
        <w:lang w:val="ru-RU" w:eastAsia="en-US" w:bidi="ar-SA"/>
      </w:rPr>
    </w:lvl>
    <w:lvl w:ilvl="4" w:tplc="9C26DF28">
      <w:numFmt w:val="bullet"/>
      <w:lvlText w:val="•"/>
      <w:lvlJc w:val="left"/>
      <w:pPr>
        <w:ind w:left="3984" w:hanging="156"/>
      </w:pPr>
      <w:rPr>
        <w:rFonts w:hint="default"/>
        <w:lang w:val="ru-RU" w:eastAsia="en-US" w:bidi="ar-SA"/>
      </w:rPr>
    </w:lvl>
    <w:lvl w:ilvl="5" w:tplc="8474D6DE">
      <w:numFmt w:val="bullet"/>
      <w:lvlText w:val="•"/>
      <w:lvlJc w:val="left"/>
      <w:pPr>
        <w:ind w:left="4955" w:hanging="156"/>
      </w:pPr>
      <w:rPr>
        <w:rFonts w:hint="default"/>
        <w:lang w:val="ru-RU" w:eastAsia="en-US" w:bidi="ar-SA"/>
      </w:rPr>
    </w:lvl>
    <w:lvl w:ilvl="6" w:tplc="96862C36">
      <w:numFmt w:val="bullet"/>
      <w:lvlText w:val="•"/>
      <w:lvlJc w:val="left"/>
      <w:pPr>
        <w:ind w:left="5926" w:hanging="156"/>
      </w:pPr>
      <w:rPr>
        <w:rFonts w:hint="default"/>
        <w:lang w:val="ru-RU" w:eastAsia="en-US" w:bidi="ar-SA"/>
      </w:rPr>
    </w:lvl>
    <w:lvl w:ilvl="7" w:tplc="66D2E01E">
      <w:numFmt w:val="bullet"/>
      <w:lvlText w:val="•"/>
      <w:lvlJc w:val="left"/>
      <w:pPr>
        <w:ind w:left="6897" w:hanging="156"/>
      </w:pPr>
      <w:rPr>
        <w:rFonts w:hint="default"/>
        <w:lang w:val="ru-RU" w:eastAsia="en-US" w:bidi="ar-SA"/>
      </w:rPr>
    </w:lvl>
    <w:lvl w:ilvl="8" w:tplc="7CAEB956">
      <w:numFmt w:val="bullet"/>
      <w:lvlText w:val="•"/>
      <w:lvlJc w:val="left"/>
      <w:pPr>
        <w:ind w:left="7868" w:hanging="15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28F3"/>
    <w:rsid w:val="002F28F3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51" w:right="26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1" w:right="115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FF7461"/>
    <w:rPr>
      <w:rFonts w:ascii="Times New Roman" w:eastAsia="Times New Roman" w:hAnsi="Times New Roman" w:cs="Times New Roman"/>
      <w:lang w:val="ru-RU"/>
    </w:rPr>
  </w:style>
  <w:style w:type="character" w:customStyle="1" w:styleId="fontstyle21">
    <w:name w:val="fontstyle21"/>
    <w:rsid w:val="00FF746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51" w:right="26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1" w:right="115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FF7461"/>
    <w:rPr>
      <w:rFonts w:ascii="Times New Roman" w:eastAsia="Times New Roman" w:hAnsi="Times New Roman" w:cs="Times New Roman"/>
      <w:lang w:val="ru-RU"/>
    </w:rPr>
  </w:style>
  <w:style w:type="character" w:customStyle="1" w:styleId="fontstyle21">
    <w:name w:val="fontstyle21"/>
    <w:rsid w:val="00FF746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2023-10-17T09:52:00Z</dcterms:created>
  <dcterms:modified xsi:type="dcterms:W3CDTF">2023-10-17T09:59:00Z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2023-10-17T00:00:00Z</vt:filetime>
  </property>
</Properties>
</file>